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6" w:rsidRPr="00C67259" w:rsidRDefault="00C67259" w:rsidP="00C67259">
      <w:pPr>
        <w:jc w:val="center"/>
        <w:rPr>
          <w:rFonts w:ascii="Arial Black" w:hAnsi="Arial Black"/>
          <w:sz w:val="32"/>
          <w:szCs w:val="32"/>
        </w:rPr>
      </w:pPr>
      <w:r w:rsidRPr="00C67259"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529590</wp:posOffset>
            </wp:positionV>
            <wp:extent cx="7532370" cy="9442450"/>
            <wp:effectExtent l="19050" t="0" r="0" b="0"/>
            <wp:wrapThrough wrapText="bothSides">
              <wp:wrapPolygon edited="0">
                <wp:start x="-55" y="0"/>
                <wp:lineTo x="-55" y="21571"/>
                <wp:lineTo x="21578" y="21571"/>
                <wp:lineTo x="21578" y="0"/>
                <wp:lineTo x="-55" y="0"/>
              </wp:wrapPolygon>
            </wp:wrapThrough>
            <wp:docPr id="1" name="Рисунок 1" descr="C:\Users\user\Desktop\экология!\экологическая тропа\Приложение пчелы\картинки-игры\z87-haq1Q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логия!\экологическая тропа\Приложение пчелы\картинки-игры\z87-haq1Qg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944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259">
        <w:rPr>
          <w:rFonts w:ascii="Arial Black" w:hAnsi="Arial Black"/>
          <w:sz w:val="32"/>
          <w:szCs w:val="32"/>
        </w:rPr>
        <w:t>Схемы  по лепке</w:t>
      </w:r>
      <w:r w:rsidR="007D0324">
        <w:rPr>
          <w:rFonts w:ascii="Arial Black" w:hAnsi="Arial Black"/>
          <w:sz w:val="32"/>
          <w:szCs w:val="32"/>
        </w:rPr>
        <w:t xml:space="preserve"> «Насекомые»</w:t>
      </w:r>
    </w:p>
    <w:sectPr w:rsidR="00A15A36" w:rsidRPr="00C67259" w:rsidSect="00A1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compat>
    <w:useFELayout/>
  </w:compat>
  <w:rsids>
    <w:rsidRoot w:val="00C67259"/>
    <w:rsid w:val="007D0324"/>
    <w:rsid w:val="00A15A36"/>
    <w:rsid w:val="00C6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2016-10-27T00:18:00Z</dcterms:created>
  <dcterms:modified xsi:type="dcterms:W3CDTF">2016-10-29T19:35:00Z</dcterms:modified>
</cp:coreProperties>
</file>